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06EB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03C83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EE50F1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357">
        <w:rPr>
          <w:rFonts w:ascii="Arial" w:hAnsi="Arial" w:cs="Arial"/>
          <w:b/>
          <w:sz w:val="24"/>
          <w:szCs w:val="24"/>
        </w:rPr>
        <w:t xml:space="preserve">Data Compromise Coverage Eligibility Questions </w:t>
      </w:r>
    </w:p>
    <w:p w14:paraId="54A42835" w14:textId="77777777" w:rsidR="00BD0F45" w:rsidRPr="00A54357" w:rsidRDefault="00BD0F45" w:rsidP="00BD0F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8A7605B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741273" w:rsidRPr="00A54357" w14:paraId="0EE80EF6" w14:textId="77777777" w:rsidTr="00741273">
        <w:tc>
          <w:tcPr>
            <w:tcW w:w="2660" w:type="dxa"/>
          </w:tcPr>
          <w:p w14:paraId="08285A81" w14:textId="77777777" w:rsidR="00741273" w:rsidRPr="00A54357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 xml:space="preserve">Named Insured: 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0F24B95E" w14:textId="77777777" w:rsidR="00741273" w:rsidRPr="00A54357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A54357" w14:paraId="0C7E8102" w14:textId="77777777" w:rsidTr="00741273">
        <w:tc>
          <w:tcPr>
            <w:tcW w:w="2660" w:type="dxa"/>
          </w:tcPr>
          <w:p w14:paraId="7792B59A" w14:textId="77777777" w:rsidR="00741273" w:rsidRPr="00A54357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14:paraId="524DC4AA" w14:textId="77777777" w:rsidR="00741273" w:rsidRPr="00A54357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A54357" w14:paraId="3B74D7D2" w14:textId="77777777" w:rsidTr="00741273">
        <w:tc>
          <w:tcPr>
            <w:tcW w:w="2660" w:type="dxa"/>
          </w:tcPr>
          <w:p w14:paraId="6C27D5A2" w14:textId="77777777" w:rsidR="00741273" w:rsidRPr="00A54357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Coverage Effective Date: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4F3B92A0" w14:textId="77777777" w:rsidR="00741273" w:rsidRPr="00A54357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886903" w14:textId="77777777" w:rsidR="00741273" w:rsidRPr="00A54357" w:rsidRDefault="00741273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3143C5" w14:textId="2CBB525E" w:rsidR="00BD0F45" w:rsidRPr="00A54357" w:rsidRDefault="00BD0F45" w:rsidP="003653DB">
      <w:pPr>
        <w:spacing w:after="0"/>
        <w:rPr>
          <w:rFonts w:ascii="Arial" w:hAnsi="Arial" w:cs="Arial"/>
          <w:sz w:val="18"/>
          <w:szCs w:val="18"/>
        </w:rPr>
      </w:pPr>
      <w:r w:rsidRPr="00A54357">
        <w:rPr>
          <w:rFonts w:ascii="Arial" w:hAnsi="Arial" w:cs="Arial"/>
          <w:sz w:val="18"/>
          <w:szCs w:val="18"/>
        </w:rPr>
        <w:t xml:space="preserve">If you wish to purchase Data Compromise coverage, please answer the following questions, sign below and </w:t>
      </w:r>
      <w:r w:rsidRPr="00A54357">
        <w:rPr>
          <w:rFonts w:ascii="Arial" w:hAnsi="Arial" w:cs="Arial"/>
          <w:sz w:val="18"/>
          <w:szCs w:val="18"/>
          <w:u w:val="single"/>
        </w:rPr>
        <w:t xml:space="preserve">return this document to </w:t>
      </w:r>
      <w:r w:rsidR="00A54357">
        <w:rPr>
          <w:rFonts w:ascii="Arial" w:hAnsi="Arial" w:cs="Arial"/>
          <w:sz w:val="18"/>
          <w:szCs w:val="18"/>
          <w:u w:val="single"/>
        </w:rPr>
        <w:t>Intact Public Entities</w:t>
      </w:r>
      <w:r w:rsidRPr="00A54357">
        <w:rPr>
          <w:rFonts w:ascii="Arial" w:hAnsi="Arial" w:cs="Arial"/>
          <w:sz w:val="18"/>
          <w:szCs w:val="18"/>
          <w:u w:val="single"/>
        </w:rPr>
        <w:t>.</w:t>
      </w:r>
    </w:p>
    <w:p w14:paraId="4501D8CC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963"/>
      </w:tblGrid>
      <w:tr w:rsidR="00BD0F45" w:rsidRPr="00A54357" w14:paraId="2742D8B4" w14:textId="77777777" w:rsidTr="00741273">
        <w:tc>
          <w:tcPr>
            <w:tcW w:w="7621" w:type="dxa"/>
          </w:tcPr>
          <w:p w14:paraId="72E6EA17" w14:textId="77777777" w:rsidR="00BD0F45" w:rsidRPr="00A54357" w:rsidRDefault="005D3E05" w:rsidP="003653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357">
              <w:rPr>
                <w:rFonts w:ascii="Arial" w:hAnsi="Arial" w:cs="Arial"/>
                <w:b/>
                <w:sz w:val="18"/>
                <w:szCs w:val="18"/>
              </w:rPr>
              <w:t>Healthcare</w:t>
            </w:r>
            <w:r w:rsidR="00BD0F45" w:rsidRPr="00A54357">
              <w:rPr>
                <w:rFonts w:ascii="Arial" w:hAnsi="Arial" w:cs="Arial"/>
                <w:b/>
                <w:sz w:val="18"/>
                <w:szCs w:val="18"/>
              </w:rPr>
              <w:t xml:space="preserve"> Questionnaire</w:t>
            </w:r>
          </w:p>
        </w:tc>
        <w:tc>
          <w:tcPr>
            <w:tcW w:w="1955" w:type="dxa"/>
            <w:gridSpan w:val="2"/>
          </w:tcPr>
          <w:p w14:paraId="1FAF6859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b/>
                <w:sz w:val="18"/>
                <w:szCs w:val="18"/>
              </w:rPr>
              <w:t>Circle One</w:t>
            </w:r>
          </w:p>
        </w:tc>
      </w:tr>
      <w:tr w:rsidR="00BD0F45" w:rsidRPr="00A54357" w14:paraId="7BD1C3D1" w14:textId="77777777" w:rsidTr="00741273">
        <w:tc>
          <w:tcPr>
            <w:tcW w:w="7621" w:type="dxa"/>
          </w:tcPr>
          <w:p w14:paraId="4A8037F9" w14:textId="77777777" w:rsidR="00BD0F45" w:rsidRPr="00A54357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 xml:space="preserve">Has your organization suffered a breach of personal information in the last 12 months? </w:t>
            </w:r>
            <w:r w:rsidRPr="00A54357">
              <w:rPr>
                <w:rFonts w:ascii="Arial" w:hAnsi="Arial" w:cs="Arial"/>
                <w:color w:val="FF0000"/>
                <w:sz w:val="18"/>
                <w:szCs w:val="18"/>
              </w:rPr>
              <w:t>(A breach refers to unauthorized access, vandalism, sabotage, loss or accidental release or publication of personal identifying information.)</w:t>
            </w:r>
          </w:p>
        </w:tc>
        <w:tc>
          <w:tcPr>
            <w:tcW w:w="992" w:type="dxa"/>
          </w:tcPr>
          <w:p w14:paraId="33F02958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EDF4D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B7947A3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E4108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A54357" w14:paraId="05633B24" w14:textId="77777777" w:rsidTr="00741273">
        <w:tc>
          <w:tcPr>
            <w:tcW w:w="7621" w:type="dxa"/>
          </w:tcPr>
          <w:p w14:paraId="39522921" w14:textId="77777777" w:rsidR="00BD0F45" w:rsidRPr="00A54357" w:rsidRDefault="00BD0F45" w:rsidP="00170255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4357">
              <w:rPr>
                <w:rFonts w:ascii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992" w:type="dxa"/>
          </w:tcPr>
          <w:p w14:paraId="2000A8BD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545614A7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5" w:rsidRPr="00A54357" w14:paraId="3CF37C45" w14:textId="77777777" w:rsidTr="00741273">
        <w:tc>
          <w:tcPr>
            <w:tcW w:w="7621" w:type="dxa"/>
          </w:tcPr>
          <w:p w14:paraId="4AE079D7" w14:textId="77777777" w:rsidR="00BD0F45" w:rsidRPr="00A54357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Do you conduct background screens for prospective employees?</w:t>
            </w:r>
          </w:p>
        </w:tc>
        <w:tc>
          <w:tcPr>
            <w:tcW w:w="992" w:type="dxa"/>
          </w:tcPr>
          <w:p w14:paraId="20AF1BED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8CF1F5F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A54357" w14:paraId="2847D155" w14:textId="77777777" w:rsidTr="00741273">
        <w:tc>
          <w:tcPr>
            <w:tcW w:w="7621" w:type="dxa"/>
          </w:tcPr>
          <w:p w14:paraId="63F3272D" w14:textId="77777777" w:rsidR="00BD0F45" w:rsidRPr="00A54357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Is access to personal information restricted for job position?</w:t>
            </w:r>
          </w:p>
        </w:tc>
        <w:tc>
          <w:tcPr>
            <w:tcW w:w="992" w:type="dxa"/>
          </w:tcPr>
          <w:p w14:paraId="0232C776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11AB2BC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A54357" w14:paraId="28BE5F31" w14:textId="77777777" w:rsidTr="00741273">
        <w:tc>
          <w:tcPr>
            <w:tcW w:w="7621" w:type="dxa"/>
          </w:tcPr>
          <w:p w14:paraId="66367E2C" w14:textId="77777777" w:rsidR="00BD0F45" w:rsidRPr="00A54357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Is there a Chief Information and/or Chief Security Officer (or equivalent)?</w:t>
            </w:r>
          </w:p>
        </w:tc>
        <w:tc>
          <w:tcPr>
            <w:tcW w:w="992" w:type="dxa"/>
          </w:tcPr>
          <w:p w14:paraId="53934516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53CE346F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A54357" w14:paraId="3086C731" w14:textId="77777777" w:rsidTr="00741273">
        <w:tc>
          <w:tcPr>
            <w:tcW w:w="7621" w:type="dxa"/>
          </w:tcPr>
          <w:p w14:paraId="2A569E9D" w14:textId="77777777" w:rsidR="00BD0F45" w:rsidRPr="00A54357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Do you have a comprehensive Information Security and Privacy Policy?</w:t>
            </w:r>
          </w:p>
        </w:tc>
        <w:tc>
          <w:tcPr>
            <w:tcW w:w="992" w:type="dxa"/>
          </w:tcPr>
          <w:p w14:paraId="580FAF45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6CC3D9C8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A54357" w14:paraId="7D63A3DF" w14:textId="77777777" w:rsidTr="00741273">
        <w:tc>
          <w:tcPr>
            <w:tcW w:w="7621" w:type="dxa"/>
          </w:tcPr>
          <w:p w14:paraId="3D946E41" w14:textId="77777777" w:rsidR="00BD0F45" w:rsidRPr="00A54357" w:rsidRDefault="00BD0F45" w:rsidP="00170255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4357">
              <w:rPr>
                <w:rFonts w:ascii="Arial" w:hAnsi="Arial" w:cs="Arial"/>
                <w:b/>
                <w:sz w:val="18"/>
                <w:szCs w:val="18"/>
              </w:rPr>
              <w:t>Information Technology</w:t>
            </w:r>
          </w:p>
        </w:tc>
        <w:tc>
          <w:tcPr>
            <w:tcW w:w="992" w:type="dxa"/>
          </w:tcPr>
          <w:p w14:paraId="02568A16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4CFC12A2" w14:textId="77777777" w:rsidR="00BD0F45" w:rsidRPr="00A54357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86F" w:rsidRPr="00A54357" w14:paraId="54E73399" w14:textId="77777777" w:rsidTr="00741273">
        <w:tc>
          <w:tcPr>
            <w:tcW w:w="7621" w:type="dxa"/>
          </w:tcPr>
          <w:p w14:paraId="72929CBE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Is there a specific policy in place to monitor electronic patient health information?</w:t>
            </w:r>
          </w:p>
        </w:tc>
        <w:tc>
          <w:tcPr>
            <w:tcW w:w="992" w:type="dxa"/>
          </w:tcPr>
          <w:p w14:paraId="7D94133D" w14:textId="77777777" w:rsidR="0057686F" w:rsidRPr="00A54357" w:rsidRDefault="0057686F" w:rsidP="00A408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34B312DB" w14:textId="77777777" w:rsidR="0057686F" w:rsidRPr="00A54357" w:rsidRDefault="0057686F" w:rsidP="00A408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686F" w:rsidRPr="00A54357" w14:paraId="483EC01D" w14:textId="77777777" w:rsidTr="00741273">
        <w:tc>
          <w:tcPr>
            <w:tcW w:w="7621" w:type="dxa"/>
          </w:tcPr>
          <w:p w14:paraId="44B35ED5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Is there anti-virus software installed on all computers and maintained via a central resource?</w:t>
            </w:r>
          </w:p>
        </w:tc>
        <w:tc>
          <w:tcPr>
            <w:tcW w:w="992" w:type="dxa"/>
          </w:tcPr>
          <w:p w14:paraId="3049DA96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1C5371BA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686F" w:rsidRPr="00A54357" w14:paraId="0A41DE6E" w14:textId="77777777" w:rsidTr="00741273">
        <w:tc>
          <w:tcPr>
            <w:tcW w:w="7621" w:type="dxa"/>
          </w:tcPr>
          <w:p w14:paraId="2A5D06AE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Are wireless IT systems encrypted in accordance with WEP/WAP standards?</w:t>
            </w:r>
          </w:p>
        </w:tc>
        <w:tc>
          <w:tcPr>
            <w:tcW w:w="992" w:type="dxa"/>
          </w:tcPr>
          <w:p w14:paraId="4DD61B80" w14:textId="77777777" w:rsidR="0057686F" w:rsidRPr="00A54357" w:rsidRDefault="0057686F" w:rsidP="00A408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29E9D29F" w14:textId="77777777" w:rsidR="0057686F" w:rsidRPr="00A54357" w:rsidRDefault="0057686F" w:rsidP="00A408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686F" w:rsidRPr="00A54357" w14:paraId="07F3BD72" w14:textId="77777777" w:rsidTr="00741273">
        <w:tc>
          <w:tcPr>
            <w:tcW w:w="7621" w:type="dxa"/>
          </w:tcPr>
          <w:p w14:paraId="1BFECC13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Are all users issued unique ID’s and passwords?</w:t>
            </w:r>
          </w:p>
        </w:tc>
        <w:tc>
          <w:tcPr>
            <w:tcW w:w="992" w:type="dxa"/>
          </w:tcPr>
          <w:p w14:paraId="18E7AB87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0AAC1D7B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686F" w:rsidRPr="00A54357" w14:paraId="4B0DD034" w14:textId="77777777" w:rsidTr="00741273">
        <w:tc>
          <w:tcPr>
            <w:tcW w:w="7621" w:type="dxa"/>
          </w:tcPr>
          <w:p w14:paraId="2CB77603" w14:textId="77777777" w:rsidR="0057686F" w:rsidRPr="00A54357" w:rsidRDefault="0057686F" w:rsidP="00170255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4357">
              <w:rPr>
                <w:rFonts w:ascii="Arial" w:hAnsi="Arial" w:cs="Arial"/>
                <w:b/>
                <w:sz w:val="18"/>
                <w:szCs w:val="18"/>
              </w:rPr>
              <w:t>Physical Security</w:t>
            </w:r>
          </w:p>
        </w:tc>
        <w:tc>
          <w:tcPr>
            <w:tcW w:w="992" w:type="dxa"/>
          </w:tcPr>
          <w:p w14:paraId="15372264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F2F0CDF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86F" w:rsidRPr="00A54357" w14:paraId="3AD217D3" w14:textId="77777777" w:rsidTr="00741273">
        <w:tc>
          <w:tcPr>
            <w:tcW w:w="7621" w:type="dxa"/>
          </w:tcPr>
          <w:p w14:paraId="6BF94B35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Are hardcopy files containing personal information (personnel/payroll, tax records) kept in a separate and secure area?</w:t>
            </w:r>
          </w:p>
        </w:tc>
        <w:tc>
          <w:tcPr>
            <w:tcW w:w="992" w:type="dxa"/>
          </w:tcPr>
          <w:p w14:paraId="55C714CF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51761A0C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686F" w:rsidRPr="00A54357" w14:paraId="7452607D" w14:textId="77777777" w:rsidTr="00741273">
        <w:tc>
          <w:tcPr>
            <w:tcW w:w="7621" w:type="dxa"/>
          </w:tcPr>
          <w:p w14:paraId="28E8CED9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Is there a written document management policy in place?</w:t>
            </w:r>
          </w:p>
        </w:tc>
        <w:tc>
          <w:tcPr>
            <w:tcW w:w="992" w:type="dxa"/>
          </w:tcPr>
          <w:p w14:paraId="06542278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64BAFB95" w14:textId="77777777" w:rsidR="0057686F" w:rsidRPr="00A54357" w:rsidRDefault="0057686F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686F" w:rsidRPr="00A54357" w14:paraId="3BC7F167" w14:textId="77777777" w:rsidTr="00741273">
        <w:tc>
          <w:tcPr>
            <w:tcW w:w="7621" w:type="dxa"/>
          </w:tcPr>
          <w:p w14:paraId="174C81B1" w14:textId="77777777" w:rsidR="0057686F" w:rsidRPr="00A54357" w:rsidRDefault="0057686F" w:rsidP="00365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Are physical documents archived securely offsite?</w:t>
            </w:r>
          </w:p>
        </w:tc>
        <w:tc>
          <w:tcPr>
            <w:tcW w:w="992" w:type="dxa"/>
          </w:tcPr>
          <w:p w14:paraId="6D181487" w14:textId="77777777" w:rsidR="0057686F" w:rsidRPr="00A54357" w:rsidRDefault="0057686F" w:rsidP="00A408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4FD865D8" w14:textId="77777777" w:rsidR="0057686F" w:rsidRPr="00A54357" w:rsidRDefault="0057686F" w:rsidP="00A408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084BF68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AFBB17" w14:textId="77777777" w:rsidR="003653DB" w:rsidRPr="00A54357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A9580C" w14:textId="77777777" w:rsidR="003653DB" w:rsidRPr="00A54357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A37895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54357">
        <w:rPr>
          <w:rFonts w:ascii="Arial" w:hAnsi="Arial" w:cs="Arial"/>
          <w:sz w:val="18"/>
          <w:szCs w:val="18"/>
        </w:rPr>
        <w:t>The undersigned document that the answers above are true and accurate.</w:t>
      </w:r>
    </w:p>
    <w:p w14:paraId="3455DD1F" w14:textId="77777777" w:rsidR="00BD0F45" w:rsidRPr="00A54357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10C4CD" w14:textId="77777777" w:rsidR="00D9289F" w:rsidRPr="00A54357" w:rsidRDefault="00D9289F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5AE4CE" w14:textId="77777777" w:rsidR="00D9289F" w:rsidRPr="00A54357" w:rsidRDefault="00D9289F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1998" w:rsidRPr="00A54357" w14:paraId="38251DB0" w14:textId="77777777" w:rsidTr="00741273">
        <w:tc>
          <w:tcPr>
            <w:tcW w:w="4788" w:type="dxa"/>
          </w:tcPr>
          <w:p w14:paraId="2508A81A" w14:textId="77777777" w:rsidR="00921998" w:rsidRPr="00A54357" w:rsidRDefault="00921998" w:rsidP="00741273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825AB2F" w14:textId="77777777" w:rsidR="00921998" w:rsidRPr="00A54357" w:rsidRDefault="00921998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998" w:rsidRPr="00A54357" w14:paraId="7A5EE4EC" w14:textId="77777777" w:rsidTr="00741273">
        <w:tc>
          <w:tcPr>
            <w:tcW w:w="4788" w:type="dxa"/>
          </w:tcPr>
          <w:p w14:paraId="02F0CD32" w14:textId="77777777" w:rsidR="00921998" w:rsidRPr="00A54357" w:rsidRDefault="00921998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88" w:type="dxa"/>
          </w:tcPr>
          <w:p w14:paraId="6AFCABFC" w14:textId="77777777" w:rsidR="00921998" w:rsidRPr="00A54357" w:rsidRDefault="00741273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58124C0" w14:textId="77777777" w:rsidR="00921998" w:rsidRPr="00A54357" w:rsidRDefault="00921998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6BACB2" w14:textId="77777777" w:rsidR="003653DB" w:rsidRPr="00A54357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CD056D" w14:textId="77777777" w:rsidR="003653DB" w:rsidRPr="00A54357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273" w:rsidRPr="00A54357" w14:paraId="649DE2E5" w14:textId="77777777" w:rsidTr="00A4083B">
        <w:tc>
          <w:tcPr>
            <w:tcW w:w="4788" w:type="dxa"/>
          </w:tcPr>
          <w:p w14:paraId="1355FB7F" w14:textId="77777777" w:rsidR="00741273" w:rsidRPr="00A54357" w:rsidRDefault="00741273" w:rsidP="00A4083B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A54357" w14:paraId="29D61068" w14:textId="77777777" w:rsidTr="00A4083B">
        <w:tc>
          <w:tcPr>
            <w:tcW w:w="4788" w:type="dxa"/>
          </w:tcPr>
          <w:p w14:paraId="18164808" w14:textId="77777777" w:rsidR="00741273" w:rsidRPr="00A54357" w:rsidRDefault="00741273" w:rsidP="00A4083B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54357">
              <w:rPr>
                <w:rFonts w:ascii="Arial" w:hAnsi="Arial" w:cs="Arial"/>
                <w:sz w:val="18"/>
                <w:szCs w:val="18"/>
              </w:rPr>
              <w:t>Printed Name and Capacity/Title of Signatory</w:t>
            </w:r>
          </w:p>
        </w:tc>
      </w:tr>
    </w:tbl>
    <w:p w14:paraId="144033C9" w14:textId="77777777" w:rsidR="003653DB" w:rsidRPr="00A54357" w:rsidRDefault="003653DB" w:rsidP="0074127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653DB" w:rsidRPr="00A54357" w:rsidSect="009D5C98">
      <w:headerReference w:type="default" r:id="rId7"/>
      <w:footerReference w:type="default" r:id="rId8"/>
      <w:pgSz w:w="12240" w:h="15840"/>
      <w:pgMar w:top="1440" w:right="1440" w:bottom="1440" w:left="1440" w:header="45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A09E" w14:textId="77777777" w:rsidR="00C42B51" w:rsidRDefault="00C42B51" w:rsidP="00BD0F45">
      <w:pPr>
        <w:spacing w:after="0" w:line="240" w:lineRule="auto"/>
      </w:pPr>
      <w:r>
        <w:separator/>
      </w:r>
    </w:p>
  </w:endnote>
  <w:endnote w:type="continuationSeparator" w:id="0">
    <w:p w14:paraId="51C0C95A" w14:textId="77777777" w:rsidR="00C42B51" w:rsidRDefault="00C42B51" w:rsidP="00B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F7F3" w14:textId="4A8872B3" w:rsidR="003653DB" w:rsidRDefault="00FF1BEA" w:rsidP="00507A62">
    <w:pPr>
      <w:pStyle w:val="BodyText"/>
      <w:spacing w:before="95" w:line="388" w:lineRule="auto"/>
      <w:ind w:right="101"/>
      <w:rPr>
        <w:color w:val="56565A"/>
        <w:sz w:val="12"/>
        <w:szCs w:val="12"/>
      </w:rPr>
    </w:pPr>
    <w:bookmarkStart w:id="0" w:name="_Hlk62176163"/>
    <w:bookmarkStart w:id="1" w:name="_Hlk62441593"/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FAEEEA" wp14:editId="56E5F3DB">
              <wp:simplePos x="0" y="0"/>
              <wp:positionH relativeFrom="page">
                <wp:posOffset>7192645</wp:posOffset>
              </wp:positionH>
              <wp:positionV relativeFrom="page">
                <wp:posOffset>9317990</wp:posOffset>
              </wp:positionV>
              <wp:extent cx="128270" cy="424180"/>
              <wp:effectExtent l="0" t="0" r="508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82FA6" id="Rectangle 2" o:spid="_x0000_s1026" style="position:absolute;margin-left:566.35pt;margin-top:733.7pt;width:10.1pt;height: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" fillcolor="#d1112b" stroked="f">
              <w10:wrap anchorx="page" anchory="page"/>
            </v:rect>
          </w:pict>
        </mc:Fallback>
      </mc:AlternateContent>
    </w:r>
    <w:r w:rsidR="00886ED9">
      <w:rPr>
        <w:noProof/>
      </w:rPr>
      <w:drawing>
        <wp:anchor distT="0" distB="0" distL="114300" distR="114300" simplePos="0" relativeHeight="251664384" behindDoc="1" locked="0" layoutInCell="1" allowOverlap="1" wp14:anchorId="2CCE40EB" wp14:editId="6FA51A89">
          <wp:simplePos x="0" y="0"/>
          <wp:positionH relativeFrom="column">
            <wp:posOffset>3333750</wp:posOffset>
          </wp:positionH>
          <wp:positionV relativeFrom="paragraph">
            <wp:posOffset>-41910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r w:rsidR="00A54357" w:rsidRPr="00A54357">
      <w:rPr>
        <w:color w:val="56565A"/>
        <w:sz w:val="12"/>
        <w:szCs w:val="12"/>
      </w:rPr>
      <w:t>I</w:t>
    </w:r>
    <w:r w:rsidR="00270723">
      <w:rPr>
        <w:color w:val="56565A"/>
        <w:sz w:val="12"/>
        <w:szCs w:val="12"/>
      </w:rPr>
      <w:t xml:space="preserve">ntact </w:t>
    </w:r>
    <w:r w:rsidR="00A54357" w:rsidRPr="00A54357">
      <w:rPr>
        <w:color w:val="56565A"/>
        <w:sz w:val="12"/>
        <w:szCs w:val="12"/>
      </w:rPr>
      <w:t>P</w:t>
    </w:r>
    <w:r w:rsidR="00270723">
      <w:rPr>
        <w:color w:val="56565A"/>
        <w:sz w:val="12"/>
        <w:szCs w:val="12"/>
      </w:rPr>
      <w:t xml:space="preserve">ublic </w:t>
    </w:r>
    <w:r w:rsidR="00A54357" w:rsidRPr="00A54357">
      <w:rPr>
        <w:color w:val="56565A"/>
        <w:sz w:val="12"/>
        <w:szCs w:val="12"/>
      </w:rPr>
      <w:t>E</w:t>
    </w:r>
    <w:r w:rsidR="00270723">
      <w:rPr>
        <w:color w:val="56565A"/>
        <w:sz w:val="12"/>
        <w:szCs w:val="12"/>
      </w:rPr>
      <w:t>ntities</w:t>
    </w:r>
    <w:r w:rsidR="008864C2" w:rsidRPr="00A54357">
      <w:rPr>
        <w:color w:val="56565A"/>
        <w:sz w:val="12"/>
        <w:szCs w:val="12"/>
      </w:rPr>
      <w:t>-DCCE</w:t>
    </w:r>
    <w:r w:rsidR="003653DB" w:rsidRPr="00A54357">
      <w:rPr>
        <w:color w:val="56565A"/>
        <w:sz w:val="12"/>
        <w:szCs w:val="12"/>
      </w:rPr>
      <w:t xml:space="preserve">Q </w:t>
    </w:r>
    <w:r w:rsidR="008864C2" w:rsidRPr="00A54357">
      <w:rPr>
        <w:color w:val="56565A"/>
        <w:sz w:val="12"/>
        <w:szCs w:val="12"/>
      </w:rPr>
      <w:t xml:space="preserve">Healthcare </w:t>
    </w:r>
    <w:r w:rsidR="00A54357" w:rsidRPr="00A54357">
      <w:rPr>
        <w:color w:val="56565A"/>
        <w:sz w:val="12"/>
        <w:szCs w:val="12"/>
      </w:rPr>
      <w:t>0521</w:t>
    </w:r>
  </w:p>
  <w:p w14:paraId="602FE8F8" w14:textId="2FE236C8" w:rsidR="00270723" w:rsidRPr="009D5C98" w:rsidRDefault="00270723" w:rsidP="00507A62">
    <w:pPr>
      <w:pStyle w:val="BodyText"/>
      <w:spacing w:before="95" w:line="388" w:lineRule="auto"/>
      <w:ind w:right="101"/>
      <w:rPr>
        <w:color w:val="56565A"/>
        <w:sz w:val="12"/>
        <w:szCs w:val="12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AC60C6" wp14:editId="743C3813">
              <wp:simplePos x="0" y="0"/>
              <wp:positionH relativeFrom="column">
                <wp:posOffset>-899160</wp:posOffset>
              </wp:positionH>
              <wp:positionV relativeFrom="paragraph">
                <wp:posOffset>328930</wp:posOffset>
              </wp:positionV>
              <wp:extent cx="7752080" cy="245110"/>
              <wp:effectExtent l="0" t="0" r="2032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96219" w14:textId="77777777" w:rsidR="0043366C" w:rsidRPr="00075807" w:rsidRDefault="0043366C" w:rsidP="0043366C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38052E93" w14:textId="77777777" w:rsidR="0043366C" w:rsidRDefault="0043366C" w:rsidP="004336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C6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0.8pt;margin-top:25.9pt;width:610.4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" strokecolor="white">
              <v:textbox>
                <w:txbxContent>
                  <w:p w14:paraId="39096219" w14:textId="77777777" w:rsidR="0043366C" w:rsidRPr="00075807" w:rsidRDefault="0043366C" w:rsidP="0043366C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38052E93" w14:textId="77777777" w:rsidR="0043366C" w:rsidRDefault="0043366C" w:rsidP="0043366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1269" w14:textId="77777777" w:rsidR="00C42B51" w:rsidRDefault="00C42B51" w:rsidP="00BD0F45">
      <w:pPr>
        <w:spacing w:after="0" w:line="240" w:lineRule="auto"/>
      </w:pPr>
      <w:r>
        <w:separator/>
      </w:r>
    </w:p>
  </w:footnote>
  <w:footnote w:type="continuationSeparator" w:id="0">
    <w:p w14:paraId="03CC3289" w14:textId="77777777" w:rsidR="00C42B51" w:rsidRDefault="00C42B51" w:rsidP="00BD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5A5A" w14:textId="60FF21A1" w:rsidR="00BD0F45" w:rsidRDefault="00BD0F45">
    <w:pPr>
      <w:pStyle w:val="Header"/>
    </w:pPr>
    <w:r w:rsidRPr="00BD0F45"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5E3DFBF6" wp14:editId="069B91AB">
          <wp:simplePos x="0" y="0"/>
          <wp:positionH relativeFrom="column">
            <wp:posOffset>3333750</wp:posOffset>
          </wp:positionH>
          <wp:positionV relativeFrom="paragraph">
            <wp:posOffset>-283845</wp:posOffset>
          </wp:positionV>
          <wp:extent cx="3517265" cy="1007745"/>
          <wp:effectExtent l="0" t="0" r="6985" b="1905"/>
          <wp:wrapSquare wrapText="bothSides"/>
          <wp:docPr id="3" name="Picture 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4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357"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60F28E41" wp14:editId="00CDC7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03121" cy="640090"/>
          <wp:effectExtent l="0" t="0" r="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22C5F"/>
    <w:multiLevelType w:val="hybridMultilevel"/>
    <w:tmpl w:val="6E202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uh2tTJdO2AEEqgXHf7ZAVGppxfInm1uqaiyMqUNdBGOWvDsRlBT60V12DBmNZhQw5+es6v3hAOb7SnUAPBagw==" w:salt="bjLVIwNjLK01v0Q4JKLSHQ==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4357"/>
    <w:rsid w:val="00170255"/>
    <w:rsid w:val="00270723"/>
    <w:rsid w:val="003653DB"/>
    <w:rsid w:val="003A7AEB"/>
    <w:rsid w:val="0043366C"/>
    <w:rsid w:val="00496107"/>
    <w:rsid w:val="004E5EAA"/>
    <w:rsid w:val="00507A62"/>
    <w:rsid w:val="0057686F"/>
    <w:rsid w:val="005D3E05"/>
    <w:rsid w:val="00741273"/>
    <w:rsid w:val="008864C2"/>
    <w:rsid w:val="00886ED9"/>
    <w:rsid w:val="00921998"/>
    <w:rsid w:val="009D5C98"/>
    <w:rsid w:val="00A22E5F"/>
    <w:rsid w:val="00A54357"/>
    <w:rsid w:val="00AB4EB6"/>
    <w:rsid w:val="00B344AD"/>
    <w:rsid w:val="00BD0F45"/>
    <w:rsid w:val="00C42B51"/>
    <w:rsid w:val="00D9289F"/>
    <w:rsid w:val="00DD2E07"/>
    <w:rsid w:val="00E828C9"/>
    <w:rsid w:val="00EB1B12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40A6"/>
  <w15:docId w15:val="{D3E68CD4-8532-42A8-983A-57F77A3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45"/>
  </w:style>
  <w:style w:type="paragraph" w:styleId="Footer">
    <w:name w:val="footer"/>
    <w:basedOn w:val="Normal"/>
    <w:link w:val="Foot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45"/>
  </w:style>
  <w:style w:type="paragraph" w:styleId="BalloonText">
    <w:name w:val="Balloon Text"/>
    <w:basedOn w:val="Normal"/>
    <w:link w:val="BalloonTextChar"/>
    <w:uiPriority w:val="99"/>
    <w:semiHidden/>
    <w:unhideWhenUsed/>
    <w:rsid w:val="00B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36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366C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4336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Equipment%20Breakdown%20Data%20Compromise%20Coverage%20Eligibility%20Questions%20-%20%20Healthcare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7E61C-4336-41D0-9940-1C92FF62D815}"/>
</file>

<file path=customXml/itemProps2.xml><?xml version="1.0" encoding="utf-8"?>
<ds:datastoreItem xmlns:ds="http://schemas.openxmlformats.org/officeDocument/2006/customXml" ds:itemID="{3E846FDF-02A6-4872-889E-B4E5D470E948}"/>
</file>

<file path=customXml/itemProps3.xml><?xml version="1.0" encoding="utf-8"?>
<ds:datastoreItem xmlns:ds="http://schemas.openxmlformats.org/officeDocument/2006/customXml" ds:itemID="{DCDA973B-6CC7-4259-9852-B452AE2B2962}"/>
</file>

<file path=docProps/app.xml><?xml version="1.0" encoding="utf-8"?>
<Properties xmlns="http://schemas.openxmlformats.org/officeDocument/2006/extended-properties" xmlns:vt="http://schemas.openxmlformats.org/officeDocument/2006/docPropsVTypes">
  <Template>Equipment Breakdown Data Compromise Coverage Eligibility Questions -  Healthcare - RB</Template>
  <TotalTime>20</TotalTime>
  <Pages>1</Pages>
  <Words>226</Words>
  <Characters>1394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Compromise Coverage Eligibility Questions</dc:title>
  <dc:creator>Intact Public Entities</dc:creator>
  <cp:keywords>Data; Compromise; Coverage; Eligibility; Questions; applications</cp:keywords>
  <cp:lastModifiedBy>Ezra Barrick</cp:lastModifiedBy>
  <cp:revision>11</cp:revision>
  <dcterms:created xsi:type="dcterms:W3CDTF">2021-02-10T14:38:00Z</dcterms:created>
  <dcterms:modified xsi:type="dcterms:W3CDTF">2021-04-05T17:21:00Z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